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EB" w:rsidRDefault="00F1247A" w:rsidP="00F1247A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   </w:t>
      </w:r>
      <w:r w:rsidR="002A7FEB" w:rsidRPr="002A26CE"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1461F1">
        <w:rPr>
          <w:rFonts w:ascii="Times New Roman" w:hAnsi="Times New Roman" w:cs="Times New Roman"/>
          <w:bCs/>
          <w:i/>
          <w:sz w:val="24"/>
          <w:szCs w:val="24"/>
        </w:rPr>
        <w:t>44</w:t>
      </w:r>
    </w:p>
    <w:p w:rsidR="006408B5" w:rsidRDefault="002A7FEB" w:rsidP="006266F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24217F">
        <w:rPr>
          <w:rFonts w:ascii="Times New Roman" w:hAnsi="Times New Roman" w:cs="Times New Roman"/>
          <w:bCs/>
          <w:i/>
          <w:sz w:val="24"/>
          <w:szCs w:val="24"/>
        </w:rPr>
        <w:t xml:space="preserve">к Методикам (проектам методик) и расчетам  распределения </w:t>
      </w:r>
      <w:r>
        <w:rPr>
          <w:rFonts w:ascii="Times New Roman" w:hAnsi="Times New Roman" w:cs="Times New Roman"/>
          <w:bCs/>
          <w:i/>
          <w:sz w:val="24"/>
          <w:szCs w:val="24"/>
        </w:rPr>
        <w:t>м</w:t>
      </w:r>
      <w:r w:rsidRPr="0024217F">
        <w:rPr>
          <w:rFonts w:ascii="Times New Roman" w:hAnsi="Times New Roman" w:cs="Times New Roman"/>
          <w:bCs/>
          <w:i/>
          <w:sz w:val="24"/>
          <w:szCs w:val="24"/>
        </w:rPr>
        <w:t xml:space="preserve">ежбюджетных трансфертов между </w:t>
      </w:r>
      <w:r w:rsidR="006408B5" w:rsidRPr="006408B5">
        <w:rPr>
          <w:rFonts w:ascii="Times New Roman" w:hAnsi="Times New Roman" w:cs="Times New Roman"/>
          <w:bCs/>
          <w:i/>
          <w:sz w:val="24"/>
          <w:szCs w:val="24"/>
        </w:rPr>
        <w:t>муниципальными округами и городскими округами</w:t>
      </w:r>
      <w:r w:rsidRPr="0024217F">
        <w:rPr>
          <w:rFonts w:ascii="Times New Roman" w:hAnsi="Times New Roman" w:cs="Times New Roman"/>
          <w:bCs/>
          <w:i/>
          <w:sz w:val="24"/>
          <w:szCs w:val="24"/>
        </w:rPr>
        <w:t xml:space="preserve"> на 20</w:t>
      </w:r>
      <w:r w:rsidR="00475543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776B33">
        <w:rPr>
          <w:rFonts w:ascii="Times New Roman" w:hAnsi="Times New Roman" w:cs="Times New Roman"/>
          <w:bCs/>
          <w:i/>
          <w:sz w:val="24"/>
          <w:szCs w:val="24"/>
        </w:rPr>
        <w:t>4</w:t>
      </w:r>
      <w:r w:rsidR="008E5B8A">
        <w:rPr>
          <w:rFonts w:ascii="Times New Roman" w:hAnsi="Times New Roman" w:cs="Times New Roman"/>
          <w:bCs/>
          <w:i/>
          <w:sz w:val="24"/>
          <w:szCs w:val="24"/>
        </w:rPr>
        <w:t xml:space="preserve"> год </w:t>
      </w:r>
    </w:p>
    <w:p w:rsidR="002A7FEB" w:rsidRPr="0024217F" w:rsidRDefault="008E5B8A" w:rsidP="006266F7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и  на плановый период 202</w:t>
      </w:r>
      <w:r w:rsidR="00776B33">
        <w:rPr>
          <w:rFonts w:ascii="Times New Roman" w:hAnsi="Times New Roman" w:cs="Times New Roman"/>
          <w:bCs/>
          <w:i/>
          <w:sz w:val="24"/>
          <w:szCs w:val="24"/>
        </w:rPr>
        <w:t>5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и 202</w:t>
      </w:r>
      <w:r w:rsidR="00776B33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="002A7FEB" w:rsidRPr="0024217F">
        <w:rPr>
          <w:rFonts w:ascii="Times New Roman" w:hAnsi="Times New Roman" w:cs="Times New Roman"/>
          <w:bCs/>
          <w:i/>
          <w:sz w:val="24"/>
          <w:szCs w:val="24"/>
        </w:rPr>
        <w:t xml:space="preserve"> годов</w:t>
      </w:r>
    </w:p>
    <w:p w:rsidR="00F1247A" w:rsidRDefault="00F1247A" w:rsidP="00275416">
      <w:pPr>
        <w:autoSpaceDE w:val="0"/>
        <w:autoSpaceDN w:val="0"/>
        <w:adjustRightInd w:val="0"/>
        <w:spacing w:after="0" w:line="240" w:lineRule="auto"/>
        <w:rPr>
          <w:rFonts w:ascii="TimesET" w:hAnsi="TimesET" w:cs="Calibri"/>
          <w:b/>
          <w:sz w:val="24"/>
          <w:szCs w:val="24"/>
        </w:rPr>
      </w:pPr>
    </w:p>
    <w:p w:rsidR="00A35AE2" w:rsidRDefault="00A35AE2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2871">
        <w:rPr>
          <w:rFonts w:ascii="Times New Roman" w:hAnsi="Times New Roman" w:cs="Times New Roman"/>
          <w:b/>
          <w:sz w:val="26"/>
          <w:szCs w:val="26"/>
        </w:rPr>
        <w:t>МЕТОДИКА</w:t>
      </w:r>
    </w:p>
    <w:p w:rsidR="00F1247A" w:rsidRPr="004C2871" w:rsidRDefault="00F1247A" w:rsidP="00A35A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3809" w:rsidRPr="00B4439B" w:rsidRDefault="00720AA9" w:rsidP="000F38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2E49DE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</w:t>
      </w:r>
      <w:r w:rsidR="003D2ED2" w:rsidRPr="00AB0579">
        <w:rPr>
          <w:rFonts w:ascii="Times New Roman" w:hAnsi="Times New Roman" w:cs="Times New Roman"/>
          <w:bCs/>
          <w:sz w:val="26"/>
          <w:szCs w:val="26"/>
        </w:rPr>
        <w:t>бюджетам муниципальных округов</w:t>
      </w:r>
      <w:r w:rsidRPr="002E49DE">
        <w:rPr>
          <w:rFonts w:ascii="Times New Roman" w:hAnsi="Times New Roman" w:cs="Times New Roman"/>
          <w:sz w:val="26"/>
          <w:szCs w:val="26"/>
        </w:rPr>
        <w:t xml:space="preserve"> и бюджетам городских округов на </w:t>
      </w:r>
      <w:r w:rsidR="00776B33" w:rsidRPr="00776B33">
        <w:rPr>
          <w:rFonts w:ascii="Times New Roman" w:hAnsi="Times New Roman" w:cs="Times New Roman"/>
          <w:sz w:val="26"/>
          <w:szCs w:val="26"/>
        </w:rPr>
        <w:t xml:space="preserve">создание и (или) модернизацию источников водоснабжения (водонапорных башен и водозаборных скважин) в населенных пунктах </w:t>
      </w:r>
      <w:r w:rsidR="000F3809" w:rsidRPr="000F3809">
        <w:rPr>
          <w:rFonts w:ascii="Times New Roman" w:hAnsi="Times New Roman" w:cs="Times New Roman"/>
          <w:sz w:val="26"/>
          <w:szCs w:val="26"/>
        </w:rPr>
        <w:t>(в соответствии с приложением</w:t>
      </w:r>
      <w:r w:rsidR="00346B3F">
        <w:rPr>
          <w:rFonts w:ascii="Times New Roman" w:hAnsi="Times New Roman" w:cs="Times New Roman"/>
          <w:sz w:val="26"/>
          <w:szCs w:val="26"/>
        </w:rPr>
        <w:t xml:space="preserve"> </w:t>
      </w:r>
      <w:r w:rsidR="001E4C3F" w:rsidRPr="00DA35B8">
        <w:rPr>
          <w:rFonts w:ascii="Times New Roman" w:hAnsi="Times New Roman" w:cs="Times New Roman"/>
          <w:sz w:val="26"/>
          <w:szCs w:val="26"/>
        </w:rPr>
        <w:t>№ </w:t>
      </w:r>
      <w:r w:rsidR="004A2340" w:rsidRPr="00DA35B8">
        <w:rPr>
          <w:rFonts w:ascii="Times New Roman" w:hAnsi="Times New Roman" w:cs="Times New Roman"/>
          <w:sz w:val="26"/>
          <w:szCs w:val="26"/>
        </w:rPr>
        <w:t xml:space="preserve">2.1 </w:t>
      </w:r>
      <w:r w:rsidR="002F6AD4" w:rsidRPr="00DA35B8">
        <w:rPr>
          <w:rFonts w:ascii="Times New Roman" w:hAnsi="Times New Roman" w:cs="Times New Roman"/>
          <w:sz w:val="26"/>
          <w:szCs w:val="26"/>
        </w:rPr>
        <w:t>к подпрограмме</w:t>
      </w:r>
      <w:r w:rsidR="002F6AD4">
        <w:rPr>
          <w:rFonts w:ascii="Times New Roman" w:hAnsi="Times New Roman" w:cs="Times New Roman"/>
          <w:sz w:val="26"/>
          <w:szCs w:val="26"/>
        </w:rPr>
        <w:t xml:space="preserve"> «Р</w:t>
      </w:r>
      <w:r w:rsidR="000F3809" w:rsidRPr="000F3809">
        <w:rPr>
          <w:rFonts w:ascii="Times New Roman" w:hAnsi="Times New Roman" w:cs="Times New Roman"/>
          <w:sz w:val="26"/>
          <w:szCs w:val="26"/>
        </w:rPr>
        <w:t>азвитие систем коммунальной инфраструктуры и объектов, используемых для очистки сточных вод» государственной программы Чувашской Республики «Модернизация и развитие сферы жилищно-коммунального хозяйства», утвержденной постановлением Кабинета</w:t>
      </w:r>
      <w:r w:rsidR="000F3809" w:rsidRPr="00B4439B">
        <w:rPr>
          <w:rFonts w:ascii="Times New Roman" w:hAnsi="Times New Roman" w:cs="Times New Roman"/>
          <w:bCs/>
          <w:sz w:val="26"/>
          <w:szCs w:val="26"/>
        </w:rPr>
        <w:t xml:space="preserve"> Министров Чуваш</w:t>
      </w:r>
      <w:r w:rsidR="00D27E14">
        <w:rPr>
          <w:rFonts w:ascii="Times New Roman" w:hAnsi="Times New Roman" w:cs="Times New Roman"/>
          <w:bCs/>
          <w:sz w:val="26"/>
          <w:szCs w:val="26"/>
        </w:rPr>
        <w:t xml:space="preserve">ской </w:t>
      </w:r>
      <w:bookmarkStart w:id="0" w:name="_GoBack"/>
      <w:bookmarkEnd w:id="0"/>
      <w:r w:rsidR="00D27E14">
        <w:rPr>
          <w:rFonts w:ascii="Times New Roman" w:hAnsi="Times New Roman" w:cs="Times New Roman"/>
          <w:bCs/>
          <w:sz w:val="26"/>
          <w:szCs w:val="26"/>
        </w:rPr>
        <w:t>Республики от 29.12.2018 № </w:t>
      </w:r>
      <w:r w:rsidR="000F3809" w:rsidRPr="00B4439B">
        <w:rPr>
          <w:rFonts w:ascii="Times New Roman" w:hAnsi="Times New Roman" w:cs="Times New Roman"/>
          <w:bCs/>
          <w:sz w:val="26"/>
          <w:szCs w:val="26"/>
        </w:rPr>
        <w:t>5</w:t>
      </w:r>
      <w:r w:rsidR="000F3809">
        <w:rPr>
          <w:rFonts w:ascii="Times New Roman" w:hAnsi="Times New Roman" w:cs="Times New Roman"/>
          <w:bCs/>
          <w:sz w:val="26"/>
          <w:szCs w:val="26"/>
        </w:rPr>
        <w:t>88</w:t>
      </w:r>
      <w:r w:rsidR="000F3809" w:rsidRPr="00B4439B">
        <w:rPr>
          <w:rFonts w:ascii="Times New Roman" w:hAnsi="Times New Roman" w:cs="Times New Roman"/>
          <w:bCs/>
          <w:sz w:val="26"/>
          <w:szCs w:val="26"/>
        </w:rPr>
        <w:t>)</w:t>
      </w:r>
    </w:p>
    <w:p w:rsidR="00914575" w:rsidRDefault="00914575" w:rsidP="00A57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75543" w:rsidRPr="00475543" w:rsidRDefault="00776B33" w:rsidP="00776B3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FB2A72" w:rsidRPr="00050F41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A57AF1" w:rsidRPr="00050F41">
        <w:rPr>
          <w:rFonts w:ascii="Times New Roman" w:hAnsi="Times New Roman" w:cs="Times New Roman"/>
          <w:sz w:val="26"/>
          <w:szCs w:val="26"/>
        </w:rPr>
        <w:t xml:space="preserve">на </w:t>
      </w:r>
      <w:r w:rsidRPr="00776B33">
        <w:rPr>
          <w:rFonts w:ascii="Times New Roman" w:hAnsi="Times New Roman" w:cs="Times New Roman"/>
          <w:sz w:val="26"/>
          <w:szCs w:val="26"/>
        </w:rPr>
        <w:t xml:space="preserve">создание и (или) модернизацию источников водоснабжения (водонапорных башен и водозаборных скважин) в населенных пунктах </w:t>
      </w:r>
      <w:r w:rsidR="00A57AF1" w:rsidRPr="00050F41">
        <w:rPr>
          <w:rFonts w:ascii="Times New Roman" w:hAnsi="Times New Roman" w:cs="Times New Roman"/>
          <w:sz w:val="26"/>
          <w:szCs w:val="26"/>
        </w:rPr>
        <w:t xml:space="preserve"> </w:t>
      </w:r>
      <w:r w:rsidR="00FB2A72" w:rsidRPr="00050F41">
        <w:rPr>
          <w:rFonts w:ascii="Times New Roman" w:hAnsi="Times New Roman" w:cs="Times New Roman"/>
          <w:sz w:val="26"/>
          <w:szCs w:val="26"/>
        </w:rPr>
        <w:t xml:space="preserve">распределяются между бюджетами </w:t>
      </w:r>
      <w:r w:rsidR="00475543" w:rsidRPr="00475543">
        <w:rPr>
          <w:rFonts w:ascii="Times New Roman" w:hAnsi="Times New Roman" w:cs="Times New Roman"/>
          <w:sz w:val="26"/>
          <w:szCs w:val="26"/>
        </w:rPr>
        <w:t>муниципальных образований по результатам конкурсного отбора объектов, проводимого в порядке, установленном Кабинетом Министров Чувашской Республики.</w:t>
      </w:r>
    </w:p>
    <w:p w:rsidR="00475543" w:rsidRPr="00475543" w:rsidRDefault="00475543" w:rsidP="004755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5543">
        <w:rPr>
          <w:rFonts w:ascii="Times New Roman" w:hAnsi="Times New Roman" w:cs="Times New Roman"/>
          <w:sz w:val="26"/>
          <w:szCs w:val="26"/>
        </w:rPr>
        <w:t>Критериями конкурсного отбора являются: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>степень износа объекта;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>экономическая эффективность создания и (или) модернизации источников водоснабжения (водонапорных башен и водозаборных скважин) в населенных пунктах;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>передача объекта в эксплуатацию на праве хозяйственного ведения (оперативного управления), на условиях аренды, путем заключения концессионного соглашения;</w:t>
      </w:r>
    </w:p>
    <w:p w:rsid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 xml:space="preserve">создание водозаборного узла с применением наилучших доступных технологий - установка контейнерной станции водоподготовки артезианской воды (скважины) </w:t>
      </w:r>
      <w:proofErr w:type="gramStart"/>
      <w:r w:rsidRPr="004435B7">
        <w:rPr>
          <w:rFonts w:ascii="Times New Roman" w:hAnsi="Times New Roman" w:cs="Times New Roman"/>
          <w:sz w:val="26"/>
          <w:szCs w:val="26"/>
        </w:rPr>
        <w:t>в место установки</w:t>
      </w:r>
      <w:proofErr w:type="gramEnd"/>
      <w:r w:rsidRPr="004435B7">
        <w:rPr>
          <w:rFonts w:ascii="Times New Roman" w:hAnsi="Times New Roman" w:cs="Times New Roman"/>
          <w:sz w:val="26"/>
          <w:szCs w:val="26"/>
        </w:rPr>
        <w:t xml:space="preserve"> водонапорной башни (ремонта водонапорной башни).</w:t>
      </w:r>
    </w:p>
    <w:p w:rsidR="00475543" w:rsidRPr="00475543" w:rsidRDefault="00776B33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</w:t>
      </w:r>
      <w:r w:rsidR="00475543" w:rsidRPr="00475543">
        <w:rPr>
          <w:rFonts w:ascii="Times New Roman" w:hAnsi="Times New Roman" w:cs="Times New Roman"/>
          <w:sz w:val="26"/>
          <w:szCs w:val="26"/>
        </w:rPr>
        <w:t>Размер субсидии, предоставляемой бюджету i-</w:t>
      </w:r>
      <w:proofErr w:type="spellStart"/>
      <w:r w:rsidR="00475543" w:rsidRPr="0047554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475543" w:rsidRPr="0047554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(W), определяется по формуле</w:t>
      </w:r>
    </w:p>
    <w:p w:rsidR="00475543" w:rsidRPr="00475543" w:rsidRDefault="00475543" w:rsidP="0047554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75543" w:rsidRPr="00475543" w:rsidRDefault="00475543" w:rsidP="004755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5543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787BA7D" wp14:editId="1D0A212F">
            <wp:extent cx="1248410" cy="532765"/>
            <wp:effectExtent l="0" t="0" r="8890" b="635"/>
            <wp:docPr id="2" name="Рисунок 2" descr="base_23650_127682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650_127682_32770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5543">
        <w:rPr>
          <w:rFonts w:ascii="Times New Roman" w:hAnsi="Times New Roman" w:cs="Times New Roman"/>
          <w:sz w:val="26"/>
          <w:szCs w:val="26"/>
        </w:rPr>
        <w:t>,</w:t>
      </w:r>
    </w:p>
    <w:p w:rsidR="00475543" w:rsidRPr="00475543" w:rsidRDefault="00475543" w:rsidP="004755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75543">
        <w:rPr>
          <w:rFonts w:ascii="Times New Roman" w:hAnsi="Times New Roman" w:cs="Times New Roman"/>
          <w:sz w:val="26"/>
          <w:szCs w:val="26"/>
        </w:rPr>
        <w:t>где: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>V - размер средств, предусмотренных в республиканском бюджете Чувашской Республики на выполнение мероприятий (результатов) по созданию и (или) модернизации источников водоснабжения (водонапорных башен и водозаборных скважин) в населенных пунктах на соответствующий финансовый год;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435B7">
        <w:rPr>
          <w:rFonts w:ascii="Times New Roman" w:hAnsi="Times New Roman" w:cs="Times New Roman"/>
          <w:sz w:val="26"/>
          <w:szCs w:val="26"/>
        </w:rPr>
        <w:t>Bi</w:t>
      </w:r>
      <w:proofErr w:type="spellEnd"/>
      <w:r w:rsidRPr="004435B7">
        <w:rPr>
          <w:rFonts w:ascii="Times New Roman" w:hAnsi="Times New Roman" w:cs="Times New Roman"/>
          <w:sz w:val="26"/>
          <w:szCs w:val="26"/>
        </w:rPr>
        <w:t xml:space="preserve"> - расчетный объем субсидии i-</w:t>
      </w:r>
      <w:proofErr w:type="spellStart"/>
      <w:r w:rsidRPr="004435B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4435B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образования, определяемый по формуле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4435B7">
        <w:rPr>
          <w:rFonts w:ascii="Times New Roman" w:hAnsi="Times New Roman" w:cs="Times New Roman"/>
          <w:sz w:val="26"/>
          <w:szCs w:val="26"/>
          <w:lang w:val="en-US"/>
        </w:rPr>
        <w:t xml:space="preserve">Bi = </w:t>
      </w:r>
      <w:proofErr w:type="spellStart"/>
      <w:proofErr w:type="gramStart"/>
      <w:r w:rsidRPr="004435B7">
        <w:rPr>
          <w:rFonts w:ascii="Times New Roman" w:hAnsi="Times New Roman" w:cs="Times New Roman"/>
          <w:sz w:val="26"/>
          <w:szCs w:val="26"/>
          <w:lang w:val="en-US"/>
        </w:rPr>
        <w:t>SUMj</w:t>
      </w:r>
      <w:proofErr w:type="spellEnd"/>
      <w:r w:rsidRPr="004435B7">
        <w:rPr>
          <w:rFonts w:ascii="Times New Roman" w:hAnsi="Times New Roman" w:cs="Times New Roman"/>
          <w:sz w:val="26"/>
          <w:szCs w:val="26"/>
          <w:lang w:val="en-US"/>
        </w:rPr>
        <w:t>(</w:t>
      </w:r>
      <w:proofErr w:type="spellStart"/>
      <w:proofErr w:type="gramEnd"/>
      <w:r w:rsidRPr="004435B7">
        <w:rPr>
          <w:rFonts w:ascii="Times New Roman" w:hAnsi="Times New Roman" w:cs="Times New Roman"/>
          <w:sz w:val="26"/>
          <w:szCs w:val="26"/>
          <w:lang w:val="en-US"/>
        </w:rPr>
        <w:t>Cij</w:t>
      </w:r>
      <w:proofErr w:type="spellEnd"/>
      <w:r w:rsidRPr="004435B7">
        <w:rPr>
          <w:rFonts w:ascii="Times New Roman" w:hAnsi="Times New Roman" w:cs="Times New Roman"/>
          <w:sz w:val="26"/>
          <w:szCs w:val="26"/>
          <w:lang w:val="en-US"/>
        </w:rPr>
        <w:t xml:space="preserve"> x k),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>где:</w:t>
      </w:r>
    </w:p>
    <w:p w:rsidR="004435B7" w:rsidRP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435B7">
        <w:rPr>
          <w:rFonts w:ascii="Times New Roman" w:hAnsi="Times New Roman" w:cs="Times New Roman"/>
          <w:sz w:val="26"/>
          <w:szCs w:val="26"/>
        </w:rPr>
        <w:t>Cij</w:t>
      </w:r>
      <w:proofErr w:type="spellEnd"/>
      <w:r w:rsidRPr="004435B7">
        <w:rPr>
          <w:rFonts w:ascii="Times New Roman" w:hAnsi="Times New Roman" w:cs="Times New Roman"/>
          <w:sz w:val="26"/>
          <w:szCs w:val="26"/>
        </w:rPr>
        <w:t xml:space="preserve"> - фактическая стоимость создания и (или) модернизации источников водоснабжения (водонапорных башен и водозаборных скважин) в населенных пунктах j-</w:t>
      </w:r>
      <w:proofErr w:type="spellStart"/>
      <w:r w:rsidRPr="004435B7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4435B7">
        <w:rPr>
          <w:rFonts w:ascii="Times New Roman" w:hAnsi="Times New Roman" w:cs="Times New Roman"/>
          <w:sz w:val="26"/>
          <w:szCs w:val="26"/>
        </w:rPr>
        <w:t xml:space="preserve"> объекта в i-м муниципальном образовании;</w:t>
      </w:r>
    </w:p>
    <w:p w:rsidR="004435B7" w:rsidRDefault="004435B7" w:rsidP="004435B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5B7">
        <w:rPr>
          <w:rFonts w:ascii="Times New Roman" w:hAnsi="Times New Roman" w:cs="Times New Roman"/>
          <w:sz w:val="26"/>
          <w:szCs w:val="26"/>
        </w:rPr>
        <w:t xml:space="preserve">k - коэффициент, определяющий предельный уровень софинансирования расходных обязательств муниципальных округов и городских округов Чувашской Республики из республиканского бюджета Чувашской Республики. Определяется для каждого муниципального </w:t>
      </w:r>
      <w:proofErr w:type="gramStart"/>
      <w:r w:rsidRPr="004435B7">
        <w:rPr>
          <w:rFonts w:ascii="Times New Roman" w:hAnsi="Times New Roman" w:cs="Times New Roman"/>
          <w:sz w:val="26"/>
          <w:szCs w:val="26"/>
        </w:rPr>
        <w:t>образования</w:t>
      </w:r>
      <w:proofErr w:type="gramEnd"/>
      <w:r w:rsidRPr="004435B7">
        <w:rPr>
          <w:rFonts w:ascii="Times New Roman" w:hAnsi="Times New Roman" w:cs="Times New Roman"/>
          <w:sz w:val="26"/>
          <w:szCs w:val="26"/>
        </w:rPr>
        <w:t xml:space="preserve"> в процентах исходя из предельного уровня софинансирования на очередной финансовый год и плановый период, утвержденного распоряжением Кабинета Министров Чувашской Республики.</w:t>
      </w:r>
    </w:p>
    <w:p w:rsidR="00A57AF1" w:rsidRPr="00A57AF1" w:rsidRDefault="00A57AF1" w:rsidP="00A57A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A57AF1">
        <w:rPr>
          <w:rFonts w:ascii="Times New Roman" w:hAnsi="Times New Roman" w:cs="Times New Roman"/>
          <w:sz w:val="26"/>
          <w:szCs w:val="26"/>
        </w:rPr>
        <w:t xml:space="preserve">. Распределение субсидий бюджетам </w:t>
      </w:r>
      <w:r w:rsidR="00A45A84">
        <w:rPr>
          <w:rFonts w:ascii="Times New Roman" w:hAnsi="Times New Roman" w:cs="Times New Roman"/>
          <w:sz w:val="26"/>
          <w:szCs w:val="26"/>
        </w:rPr>
        <w:t>муниципальных образований</w:t>
      </w:r>
      <w:r w:rsidRPr="00A57AF1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r w:rsidR="002A6AB7" w:rsidRPr="002A6AB7">
        <w:rPr>
          <w:rFonts w:ascii="Times New Roman" w:hAnsi="Times New Roman" w:cs="Times New Roman"/>
          <w:sz w:val="26"/>
          <w:szCs w:val="26"/>
        </w:rPr>
        <w:t>законом Чувашской Республики о республиканском бюджете Чувашской Республики на текущий финансовый год и плановый период и (или) нормативным правовым актом Кабинета Министров Чувашской Республики.</w:t>
      </w:r>
    </w:p>
    <w:sectPr w:rsidR="00A57AF1" w:rsidRPr="00A57AF1" w:rsidSect="000C43A5">
      <w:headerReference w:type="default" r:id="rId9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EDB" w:rsidRDefault="00F37EDB" w:rsidP="00BD534B">
      <w:pPr>
        <w:spacing w:after="0" w:line="240" w:lineRule="auto"/>
      </w:pPr>
      <w:r>
        <w:separator/>
      </w:r>
    </w:p>
  </w:endnote>
  <w:endnote w:type="continuationSeparator" w:id="0">
    <w:p w:rsidR="00F37EDB" w:rsidRDefault="00F37EDB" w:rsidP="00BD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EDB" w:rsidRDefault="00F37EDB" w:rsidP="00BD534B">
      <w:pPr>
        <w:spacing w:after="0" w:line="240" w:lineRule="auto"/>
      </w:pPr>
      <w:r>
        <w:separator/>
      </w:r>
    </w:p>
  </w:footnote>
  <w:footnote w:type="continuationSeparator" w:id="0">
    <w:p w:rsidR="00F37EDB" w:rsidRDefault="00F37EDB" w:rsidP="00BD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760109"/>
      <w:docPartObj>
        <w:docPartGallery w:val="Page Numbers (Top of Page)"/>
        <w:docPartUnique/>
      </w:docPartObj>
    </w:sdtPr>
    <w:sdtEndPr/>
    <w:sdtContent>
      <w:p w:rsidR="00BD534B" w:rsidRDefault="00BD534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8B5">
          <w:rPr>
            <w:noProof/>
          </w:rPr>
          <w:t>2</w:t>
        </w:r>
        <w:r>
          <w:fldChar w:fldCharType="end"/>
        </w:r>
      </w:p>
    </w:sdtContent>
  </w:sdt>
  <w:p w:rsidR="00BD534B" w:rsidRDefault="00BD53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3BE9"/>
    <w:multiLevelType w:val="hybridMultilevel"/>
    <w:tmpl w:val="DB388E5C"/>
    <w:lvl w:ilvl="0" w:tplc="836EAB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FA07105"/>
    <w:multiLevelType w:val="hybridMultilevel"/>
    <w:tmpl w:val="C5DCFBBC"/>
    <w:lvl w:ilvl="0" w:tplc="904894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16C097B"/>
    <w:multiLevelType w:val="hybridMultilevel"/>
    <w:tmpl w:val="CAE09BB2"/>
    <w:lvl w:ilvl="0" w:tplc="D2C6AF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AE2"/>
    <w:rsid w:val="00015EBF"/>
    <w:rsid w:val="000328A4"/>
    <w:rsid w:val="000355D2"/>
    <w:rsid w:val="00050F41"/>
    <w:rsid w:val="000B5B9A"/>
    <w:rsid w:val="000C43A5"/>
    <w:rsid w:val="000F05E5"/>
    <w:rsid w:val="000F3809"/>
    <w:rsid w:val="00104C5F"/>
    <w:rsid w:val="00144C74"/>
    <w:rsid w:val="001461F1"/>
    <w:rsid w:val="0015070A"/>
    <w:rsid w:val="00171404"/>
    <w:rsid w:val="00186204"/>
    <w:rsid w:val="00193B99"/>
    <w:rsid w:val="001B51E1"/>
    <w:rsid w:val="001E4C3F"/>
    <w:rsid w:val="00212BC6"/>
    <w:rsid w:val="002658C9"/>
    <w:rsid w:val="00275416"/>
    <w:rsid w:val="002A6AB7"/>
    <w:rsid w:val="002A7FEB"/>
    <w:rsid w:val="002C4498"/>
    <w:rsid w:val="002E49DE"/>
    <w:rsid w:val="002F6AD4"/>
    <w:rsid w:val="003434DD"/>
    <w:rsid w:val="00346B3F"/>
    <w:rsid w:val="00354F4C"/>
    <w:rsid w:val="00391EA0"/>
    <w:rsid w:val="003D2ED2"/>
    <w:rsid w:val="00412805"/>
    <w:rsid w:val="004435B7"/>
    <w:rsid w:val="0046757D"/>
    <w:rsid w:val="00475543"/>
    <w:rsid w:val="004A2340"/>
    <w:rsid w:val="004C2871"/>
    <w:rsid w:val="00544B27"/>
    <w:rsid w:val="00613410"/>
    <w:rsid w:val="006266F7"/>
    <w:rsid w:val="006408B5"/>
    <w:rsid w:val="006A175B"/>
    <w:rsid w:val="006B216C"/>
    <w:rsid w:val="006E0080"/>
    <w:rsid w:val="00720AA9"/>
    <w:rsid w:val="00776B33"/>
    <w:rsid w:val="00784F45"/>
    <w:rsid w:val="00882D3E"/>
    <w:rsid w:val="00885984"/>
    <w:rsid w:val="008933EC"/>
    <w:rsid w:val="008A3B6D"/>
    <w:rsid w:val="008B6E79"/>
    <w:rsid w:val="008B77C6"/>
    <w:rsid w:val="008E5B8A"/>
    <w:rsid w:val="00914575"/>
    <w:rsid w:val="00A35AE2"/>
    <w:rsid w:val="00A45675"/>
    <w:rsid w:val="00A45A84"/>
    <w:rsid w:val="00A57AF1"/>
    <w:rsid w:val="00A60A45"/>
    <w:rsid w:val="00B208C8"/>
    <w:rsid w:val="00B3672B"/>
    <w:rsid w:val="00B77BE1"/>
    <w:rsid w:val="00BD534B"/>
    <w:rsid w:val="00C320CF"/>
    <w:rsid w:val="00C37A11"/>
    <w:rsid w:val="00C84910"/>
    <w:rsid w:val="00C84F9E"/>
    <w:rsid w:val="00C86891"/>
    <w:rsid w:val="00CF52A9"/>
    <w:rsid w:val="00D27E14"/>
    <w:rsid w:val="00D31A63"/>
    <w:rsid w:val="00D51CCC"/>
    <w:rsid w:val="00DA35B8"/>
    <w:rsid w:val="00DE67A5"/>
    <w:rsid w:val="00E551A3"/>
    <w:rsid w:val="00E9337C"/>
    <w:rsid w:val="00EC6F7F"/>
    <w:rsid w:val="00F00FEB"/>
    <w:rsid w:val="00F1247A"/>
    <w:rsid w:val="00F208E2"/>
    <w:rsid w:val="00F37EDB"/>
    <w:rsid w:val="00FB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  <w:style w:type="paragraph" w:styleId="a9">
    <w:name w:val="List Paragraph"/>
    <w:basedOn w:val="a"/>
    <w:uiPriority w:val="34"/>
    <w:qFormat/>
    <w:rsid w:val="00050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5AE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51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D534B"/>
  </w:style>
  <w:style w:type="paragraph" w:styleId="a7">
    <w:name w:val="footer"/>
    <w:basedOn w:val="a"/>
    <w:link w:val="a8"/>
    <w:uiPriority w:val="99"/>
    <w:unhideWhenUsed/>
    <w:rsid w:val="00BD5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D534B"/>
  </w:style>
  <w:style w:type="paragraph" w:styleId="a9">
    <w:name w:val="List Paragraph"/>
    <w:basedOn w:val="a"/>
    <w:uiPriority w:val="34"/>
    <w:qFormat/>
    <w:rsid w:val="00050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18</cp:revision>
  <cp:lastPrinted>2023-09-08T11:34:00Z</cp:lastPrinted>
  <dcterms:created xsi:type="dcterms:W3CDTF">2020-09-04T07:25:00Z</dcterms:created>
  <dcterms:modified xsi:type="dcterms:W3CDTF">2023-10-16T11:59:00Z</dcterms:modified>
</cp:coreProperties>
</file>